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Внесены изменения в тематическое планирование с учетом 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Программы воспитания</w:t>
      </w:r>
      <w:proofErr w:type="gramStart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Приказ № 72 от 25 августа 2021 г.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«Старо-</w:t>
      </w:r>
      <w:proofErr w:type="spellStart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Тахталинская</w:t>
      </w:r>
      <w:proofErr w:type="spellEnd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основная общеобразовательная школа»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tbl>
      <w:tblPr>
        <w:tblW w:w="9858" w:type="dxa"/>
        <w:tblLook w:val="04A0" w:firstRow="1" w:lastRow="0" w:firstColumn="1" w:lastColumn="0" w:noHBand="0" w:noVBand="1"/>
      </w:tblPr>
      <w:tblGrid>
        <w:gridCol w:w="2938"/>
        <w:gridCol w:w="3124"/>
        <w:gridCol w:w="3796"/>
      </w:tblGrid>
      <w:tr w:rsidR="00106B5C" w:rsidTr="00106B5C">
        <w:tc>
          <w:tcPr>
            <w:tcW w:w="2938" w:type="dxa"/>
            <w:hideMark/>
          </w:tcPr>
          <w:p w:rsidR="00106B5C" w:rsidRDefault="00106B5C">
            <w:pPr>
              <w:tabs>
                <w:tab w:val="left" w:pos="6360"/>
              </w:tabs>
              <w:spacing w:after="0" w:line="254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«Рассмотрено»                                          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Руководитель  МС                _________/_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ПауковаН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/                         Протокол №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    </w:t>
            </w:r>
          </w:p>
          <w:p w:rsidR="00106B5C" w:rsidRDefault="00106B5C">
            <w:pPr>
              <w:tabs>
                <w:tab w:val="left" w:pos="6360"/>
              </w:tabs>
              <w:spacing w:after="0" w:line="254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от 23 августа 2021г.                                  </w:t>
            </w:r>
          </w:p>
        </w:tc>
        <w:tc>
          <w:tcPr>
            <w:tcW w:w="3124" w:type="dxa"/>
            <w:hideMark/>
          </w:tcPr>
          <w:p w:rsidR="00106B5C" w:rsidRDefault="00106B5C">
            <w:pPr>
              <w:tabs>
                <w:tab w:val="left" w:pos="6360"/>
              </w:tabs>
              <w:spacing w:after="0" w:line="254" w:lineRule="auto"/>
              <w:ind w:hanging="3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«Согласовано»                                                    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Заместитель директора по УР     ______/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Паукова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Н.Н./     </w:t>
            </w:r>
          </w:p>
          <w:p w:rsidR="00106B5C" w:rsidRDefault="00106B5C">
            <w:pPr>
              <w:tabs>
                <w:tab w:val="left" w:pos="6360"/>
              </w:tabs>
              <w:spacing w:after="0" w:line="254" w:lineRule="auto"/>
              <w:ind w:hanging="3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24    августа 2021 г.</w:t>
            </w:r>
          </w:p>
        </w:tc>
        <w:tc>
          <w:tcPr>
            <w:tcW w:w="3796" w:type="dxa"/>
            <w:hideMark/>
          </w:tcPr>
          <w:p w:rsidR="00106B5C" w:rsidRDefault="00106B5C">
            <w:pPr>
              <w:tabs>
                <w:tab w:val="left" w:pos="6360"/>
              </w:tabs>
              <w:spacing w:after="0" w:line="240" w:lineRule="auto"/>
              <w:ind w:left="288" w:hanging="3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106B5C" w:rsidRDefault="00106B5C">
            <w:pPr>
              <w:tabs>
                <w:tab w:val="left" w:pos="6360"/>
              </w:tabs>
              <w:spacing w:after="0" w:line="240" w:lineRule="auto"/>
              <w:ind w:left="288" w:hanging="3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Директор  школы </w:t>
            </w:r>
          </w:p>
          <w:p w:rsidR="00106B5C" w:rsidRDefault="00106B5C">
            <w:pPr>
              <w:tabs>
                <w:tab w:val="left" w:pos="6360"/>
              </w:tabs>
              <w:spacing w:after="0" w:line="240" w:lineRule="auto"/>
              <w:ind w:left="288" w:hanging="3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________/И.А. Ферапонтова/                             Приказ № 72.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 </w:t>
            </w:r>
          </w:p>
          <w:p w:rsidR="00106B5C" w:rsidRDefault="00106B5C">
            <w:pPr>
              <w:tabs>
                <w:tab w:val="left" w:pos="6360"/>
              </w:tabs>
              <w:spacing w:after="0" w:line="240" w:lineRule="auto"/>
              <w:ind w:left="288" w:hanging="3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от    25.августа  2021 г.</w:t>
            </w:r>
          </w:p>
        </w:tc>
      </w:tr>
    </w:tbl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63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ab/>
        <w:t xml:space="preserve">                                                  </w:t>
      </w:r>
    </w:p>
    <w:p w:rsidR="00106B5C" w:rsidRDefault="00106B5C" w:rsidP="00106B5C">
      <w:pPr>
        <w:keepNext/>
        <w:tabs>
          <w:tab w:val="left" w:pos="3210"/>
          <w:tab w:val="left" w:pos="3960"/>
        </w:tabs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106B5C" w:rsidRDefault="00106B5C" w:rsidP="00106B5C">
      <w:pPr>
        <w:keepNext/>
        <w:tabs>
          <w:tab w:val="left" w:pos="3210"/>
          <w:tab w:val="left" w:pos="3960"/>
        </w:tabs>
        <w:spacing w:after="0" w:line="240" w:lineRule="auto"/>
        <w:jc w:val="center"/>
        <w:outlineLvl w:val="4"/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Приложение к рабочей программе </w:t>
      </w:r>
    </w:p>
    <w:p w:rsidR="00106B5C" w:rsidRDefault="00106B5C" w:rsidP="00106B5C">
      <w:pPr>
        <w:keepNext/>
        <w:tabs>
          <w:tab w:val="left" w:pos="3210"/>
          <w:tab w:val="left" w:pos="3960"/>
        </w:tabs>
        <w:spacing w:after="0" w:line="240" w:lineRule="auto"/>
        <w:jc w:val="center"/>
        <w:outlineLvl w:val="4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  <w:t>(к тематическому планированию)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   </w:t>
      </w:r>
    </w:p>
    <w:p w:rsidR="00106B5C" w:rsidRDefault="00106B5C" w:rsidP="00106B5C">
      <w:pPr>
        <w:keepNext/>
        <w:tabs>
          <w:tab w:val="left" w:pos="3210"/>
          <w:tab w:val="left" w:pos="3960"/>
        </w:tabs>
        <w:spacing w:after="0" w:line="240" w:lineRule="auto"/>
        <w:jc w:val="center"/>
        <w:outlineLvl w:val="4"/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по родно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  <w:t>й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 (татарско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  <w:t>й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  <w:t>литературе</w:t>
      </w:r>
      <w:r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  <w:t xml:space="preserve"> </w:t>
      </w:r>
    </w:p>
    <w:p w:rsidR="00106B5C" w:rsidRDefault="00106B5C" w:rsidP="00106B5C">
      <w:pPr>
        <w:keepNext/>
        <w:tabs>
          <w:tab w:val="left" w:pos="3210"/>
          <w:tab w:val="left" w:pos="3960"/>
        </w:tabs>
        <w:spacing w:after="0" w:line="240" w:lineRule="auto"/>
        <w:jc w:val="center"/>
        <w:outlineLvl w:val="4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val="tt-RU" w:eastAsia="ru-RU"/>
        </w:rPr>
        <w:t>5-9</w:t>
      </w:r>
      <w:bookmarkStart w:id="0" w:name="_GoBack"/>
      <w:bookmarkEnd w:id="0"/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 классы</w:t>
      </w:r>
    </w:p>
    <w:p w:rsidR="00106B5C" w:rsidRDefault="00106B5C" w:rsidP="00106B5C">
      <w:pPr>
        <w:keepNext/>
        <w:tabs>
          <w:tab w:val="left" w:pos="3210"/>
          <w:tab w:val="left" w:pos="3960"/>
        </w:tabs>
        <w:spacing w:after="0" w:line="240" w:lineRule="auto"/>
        <w:jc w:val="center"/>
        <w:outlineLvl w:val="4"/>
        <w:rPr>
          <w:rFonts w:ascii="Times New Roman" w:eastAsia="Times New Roman" w:hAnsi="Times New Roman" w:cs="Calibri"/>
          <w:b/>
          <w:bCs/>
          <w:sz w:val="20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0"/>
          <w:szCs w:val="24"/>
          <w:lang w:eastAsia="ru-RU"/>
        </w:rPr>
        <w:t xml:space="preserve"> 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val="tt-RU" w:eastAsia="ru-RU"/>
        </w:rPr>
        <w:t>Составител</w:t>
      </w: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ь: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Мардиева</w:t>
      </w:r>
      <w:proofErr w:type="spellEnd"/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И.И.</w:t>
      </w: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right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tabs>
          <w:tab w:val="left" w:pos="3210"/>
          <w:tab w:val="left" w:pos="3960"/>
        </w:tabs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6B5C" w:rsidRDefault="00106B5C" w:rsidP="00106B5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BE7" w:rsidRPr="00523B9C" w:rsidRDefault="00523B9C" w:rsidP="00523B9C">
      <w:pPr>
        <w:jc w:val="center"/>
        <w:rPr>
          <w:b/>
          <w:sz w:val="24"/>
          <w:szCs w:val="24"/>
          <w:lang w:val="tt-RU"/>
        </w:rPr>
      </w:pPr>
      <w:r w:rsidRPr="00523B9C">
        <w:rPr>
          <w:b/>
          <w:sz w:val="24"/>
          <w:szCs w:val="24"/>
        </w:rPr>
        <w:lastRenderedPageBreak/>
        <w:t>Т</w:t>
      </w:r>
      <w:r w:rsidRPr="00523B9C">
        <w:rPr>
          <w:b/>
          <w:sz w:val="24"/>
          <w:szCs w:val="24"/>
          <w:lang w:val="tt-RU"/>
        </w:rPr>
        <w:t>УГАН</w:t>
      </w:r>
      <w:r w:rsidR="00147095">
        <w:rPr>
          <w:b/>
          <w:sz w:val="24"/>
          <w:szCs w:val="24"/>
          <w:lang w:val="tt-RU"/>
        </w:rPr>
        <w:t xml:space="preserve"> </w:t>
      </w:r>
      <w:r w:rsidRPr="00523B9C">
        <w:rPr>
          <w:b/>
          <w:sz w:val="24"/>
          <w:szCs w:val="24"/>
          <w:lang w:val="tt-RU"/>
        </w:rPr>
        <w:t>(ТАТАР) ТЕЛ ӘДӘБИЯТЫ</w:t>
      </w:r>
      <w:r w:rsidR="00147095">
        <w:rPr>
          <w:b/>
          <w:sz w:val="24"/>
          <w:szCs w:val="24"/>
          <w:lang w:val="tt-RU"/>
        </w:rPr>
        <w:t xml:space="preserve"> ТУГАН ТЕЛДӘ</w:t>
      </w:r>
    </w:p>
    <w:tbl>
      <w:tblPr>
        <w:tblStyle w:val="a3"/>
        <w:tblW w:w="2164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79"/>
        <w:gridCol w:w="3142"/>
        <w:gridCol w:w="350"/>
        <w:gridCol w:w="4785"/>
        <w:gridCol w:w="4785"/>
        <w:gridCol w:w="810"/>
        <w:gridCol w:w="3975"/>
        <w:gridCol w:w="1620"/>
      </w:tblGrid>
      <w:tr w:rsidR="00523B9C" w:rsidTr="00147095">
        <w:trPr>
          <w:gridAfter w:val="4"/>
          <w:wAfter w:w="11190" w:type="dxa"/>
        </w:trPr>
        <w:tc>
          <w:tcPr>
            <w:tcW w:w="2179" w:type="dxa"/>
          </w:tcPr>
          <w:p w:rsidR="00523B9C" w:rsidRPr="00523B9C" w:rsidRDefault="00523B9C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523B9C">
              <w:rPr>
                <w:sz w:val="24"/>
                <w:szCs w:val="24"/>
                <w:lang w:val="tt-RU"/>
              </w:rPr>
              <w:t>№ Бүлекнең исеме</w:t>
            </w:r>
          </w:p>
        </w:tc>
        <w:tc>
          <w:tcPr>
            <w:tcW w:w="3142" w:type="dxa"/>
          </w:tcPr>
          <w:p w:rsidR="00523B9C" w:rsidRPr="00523B9C" w:rsidRDefault="00523B9C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523B9C">
              <w:rPr>
                <w:sz w:val="24"/>
                <w:szCs w:val="24"/>
                <w:lang w:val="tt-RU"/>
              </w:rPr>
              <w:t>Тәрбияви бурычлар</w:t>
            </w:r>
          </w:p>
        </w:tc>
        <w:tc>
          <w:tcPr>
            <w:tcW w:w="5135" w:type="dxa"/>
            <w:gridSpan w:val="2"/>
          </w:tcPr>
          <w:p w:rsidR="00523B9C" w:rsidRPr="00523B9C" w:rsidRDefault="00523B9C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523B9C">
              <w:rPr>
                <w:sz w:val="24"/>
                <w:szCs w:val="24"/>
                <w:lang w:val="tt-RU"/>
              </w:rPr>
              <w:t>Электр</w:t>
            </w:r>
            <w:r w:rsidR="00147095">
              <w:rPr>
                <w:sz w:val="24"/>
                <w:szCs w:val="24"/>
                <w:lang w:val="tt-RU"/>
              </w:rPr>
              <w:t>о</w:t>
            </w:r>
            <w:r w:rsidRPr="00523B9C">
              <w:rPr>
                <w:sz w:val="24"/>
                <w:szCs w:val="24"/>
                <w:lang w:val="tt-RU"/>
              </w:rPr>
              <w:t>н белем ресурслары</w:t>
            </w:r>
          </w:p>
        </w:tc>
      </w:tr>
      <w:tr w:rsidR="00523B9C" w:rsidTr="00147095">
        <w:trPr>
          <w:gridAfter w:val="4"/>
          <w:wAfter w:w="11190" w:type="dxa"/>
        </w:trPr>
        <w:tc>
          <w:tcPr>
            <w:tcW w:w="10456" w:type="dxa"/>
            <w:gridSpan w:val="4"/>
          </w:tcPr>
          <w:p w:rsidR="00523B9C" w:rsidRPr="00523B9C" w:rsidRDefault="00523B9C" w:rsidP="00523B9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23B9C">
              <w:rPr>
                <w:b/>
                <w:sz w:val="24"/>
                <w:szCs w:val="24"/>
                <w:lang w:val="tt-RU"/>
              </w:rPr>
              <w:t>5 нче сыйныф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2906CC">
              <w:rPr>
                <w:sz w:val="24"/>
                <w:szCs w:val="24"/>
                <w:lang w:val="tt-RU"/>
              </w:rPr>
              <w:t>1 нче бүлек</w:t>
            </w:r>
            <w:r>
              <w:rPr>
                <w:sz w:val="24"/>
                <w:szCs w:val="24"/>
                <w:lang w:val="tt-RU"/>
              </w:rPr>
              <w:t>. Борын- борын заманда. Халык авыз иҗаты: фольклор жанрлары- халык әкиятләре-3 сәг</w:t>
            </w:r>
          </w:p>
        </w:tc>
        <w:tc>
          <w:tcPr>
            <w:tcW w:w="3492" w:type="dxa"/>
            <w:gridSpan w:val="2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Халык авыз иҗаты- халыкның рухи мирасы. Аның милли бизәген милләт үзенчәлекләрен сүрәтләү. Халык авыз иҗаты әсәрләрендә образлар системасы.</w:t>
            </w:r>
          </w:p>
        </w:tc>
        <w:tc>
          <w:tcPr>
            <w:tcW w:w="4785" w:type="dxa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2906CC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нче бүлек. Әдәби әкиятләр-5 сәг</w:t>
            </w:r>
          </w:p>
        </w:tc>
        <w:tc>
          <w:tcPr>
            <w:tcW w:w="3492" w:type="dxa"/>
            <w:gridSpan w:val="2"/>
          </w:tcPr>
          <w:p w:rsidR="00147095" w:rsidRDefault="00147095" w:rsidP="00523B9C">
            <w:pPr>
              <w:jc w:val="center"/>
              <w:rPr>
                <w:b/>
                <w:sz w:val="28"/>
                <w:szCs w:val="28"/>
                <w:lang w:val="tt-RU"/>
              </w:rPr>
            </w:pPr>
            <w:r w:rsidRPr="00893F8E">
              <w:rPr>
                <w:sz w:val="24"/>
                <w:szCs w:val="24"/>
                <w:lang w:val="tt-RU"/>
              </w:rPr>
              <w:t>Халык прозасының бер төре буларак әкиятләр. Әкиятләрнең хайваннар турында, тылсымлы, тормыш- көнкүреш төрләре булуы. Әкият геройлары</w:t>
            </w:r>
            <w:r>
              <w:rPr>
                <w:b/>
                <w:sz w:val="28"/>
                <w:szCs w:val="28"/>
                <w:lang w:val="tt-RU"/>
              </w:rPr>
              <w:t>.</w:t>
            </w:r>
            <w:r w:rsidRPr="00893F8E">
              <w:rPr>
                <w:sz w:val="24"/>
                <w:szCs w:val="24"/>
                <w:lang w:val="tt-RU"/>
              </w:rPr>
              <w:t>Әкиятләргә салынган мәгнәне аңлау</w:t>
            </w:r>
            <w:r>
              <w:rPr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4785" w:type="dxa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893F8E">
              <w:rPr>
                <w:sz w:val="24"/>
                <w:szCs w:val="24"/>
                <w:lang w:val="tt-RU"/>
              </w:rPr>
              <w:t>3 нче бүлек.Хыял канатларында-2 сәг</w:t>
            </w:r>
          </w:p>
        </w:tc>
        <w:tc>
          <w:tcPr>
            <w:tcW w:w="3492" w:type="dxa"/>
            <w:gridSpan w:val="2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893F8E">
              <w:rPr>
                <w:sz w:val="24"/>
                <w:szCs w:val="24"/>
                <w:lang w:val="tt-RU"/>
              </w:rPr>
              <w:t>Әсәрдәге вакыйгалар аша балаларда җаваплылык хисләре тәрбияләү Әсәрдәге фантастик алымнар</w:t>
            </w:r>
          </w:p>
        </w:tc>
        <w:tc>
          <w:tcPr>
            <w:tcW w:w="4785" w:type="dxa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//tatar.com.ru</w:t>
            </w:r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893F8E">
              <w:rPr>
                <w:sz w:val="24"/>
                <w:szCs w:val="24"/>
                <w:lang w:val="tt-RU"/>
              </w:rPr>
              <w:t>4 нче бүлек. Мәгрифәт баскычлары-4 сәг</w:t>
            </w:r>
          </w:p>
        </w:tc>
        <w:tc>
          <w:tcPr>
            <w:tcW w:w="3492" w:type="dxa"/>
            <w:gridSpan w:val="2"/>
          </w:tcPr>
          <w:p w:rsidR="00147095" w:rsidRPr="0042504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425045">
              <w:rPr>
                <w:sz w:val="24"/>
                <w:szCs w:val="24"/>
                <w:lang w:val="tt-RU"/>
              </w:rPr>
              <w:t>Белемгә омтылу. Күренекле шәхесләр белән танышу. Шәхесләргә карата кызыксыну, ихтирам хисләре тәрбияләү</w:t>
            </w:r>
          </w:p>
        </w:tc>
        <w:tc>
          <w:tcPr>
            <w:tcW w:w="4785" w:type="dxa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http://edu/tatarru/teacher/page2593htm/cors/?page-4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 нче бүлек.Балачак-3 сәг</w:t>
            </w:r>
          </w:p>
        </w:tc>
        <w:tc>
          <w:tcPr>
            <w:tcW w:w="3492" w:type="dxa"/>
            <w:gridSpan w:val="2"/>
          </w:tcPr>
          <w:p w:rsidR="00147095" w:rsidRPr="0042504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Г.Тукайның автобиографик әсәрләреннән өзек. Автобиографик әсәр герое елән Тукай арасында уртак һәм аермалы яклары аеру.</w:t>
            </w:r>
          </w:p>
        </w:tc>
        <w:tc>
          <w:tcPr>
            <w:tcW w:w="4785" w:type="dxa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 нчы бүлек Туган ил өчен-6 сәг.</w:t>
            </w:r>
          </w:p>
        </w:tc>
        <w:tc>
          <w:tcPr>
            <w:tcW w:w="3492" w:type="dxa"/>
            <w:gridSpan w:val="2"/>
          </w:tcPr>
          <w:p w:rsidR="00147095" w:rsidRPr="0042504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Әсәрләрдә сугыш вакытының бирелеше. Аларда туган илне саклау, яклау, ярату хисләренең салынган булуы. Ил батырларыны хөрмәт</w:t>
            </w:r>
          </w:p>
        </w:tc>
        <w:tc>
          <w:tcPr>
            <w:tcW w:w="4785" w:type="dxa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Pr="00893F8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 нче бүлек.Бәхет кайда була-3 сәг</w:t>
            </w:r>
          </w:p>
        </w:tc>
        <w:tc>
          <w:tcPr>
            <w:tcW w:w="3492" w:type="dxa"/>
            <w:gridSpan w:val="2"/>
          </w:tcPr>
          <w:p w:rsidR="00147095" w:rsidRPr="0042504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Бәхет эзләү һәм табу кебек фәлсәфи мәсәләнең чишелеше. Лерик герой йчен бәхетнең үзе яшәгән җирдә булуы. Туган җиргә мәхәббәт тәрбияләү</w:t>
            </w:r>
          </w:p>
        </w:tc>
        <w:tc>
          <w:tcPr>
            <w:tcW w:w="4785" w:type="dxa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 нче бүлек. Кеше- табигат баласы-5 сәг</w:t>
            </w:r>
          </w:p>
        </w:tc>
        <w:tc>
          <w:tcPr>
            <w:tcW w:w="3492" w:type="dxa"/>
            <w:gridSpan w:val="2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Әсәоләрдә  табигатне саклау аны яратуга өстенлек бирү. Табигатьнең кешеләргә мәрхәмәтле булуы, ана сакларга кирәклеге. Аның Татарстан белән бәйле язмышы</w:t>
            </w:r>
          </w:p>
        </w:tc>
        <w:tc>
          <w:tcPr>
            <w:tcW w:w="4785" w:type="dxa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teacher/page2593htm/cors/?page-2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 нчы бүлек. Юмор-4 сәг</w:t>
            </w:r>
          </w:p>
        </w:tc>
        <w:tc>
          <w:tcPr>
            <w:tcW w:w="3492" w:type="dxa"/>
            <w:gridSpan w:val="2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Яшүсмерләрне  беренче мәхәббәт хисләренең </w:t>
            </w:r>
            <w:r>
              <w:rPr>
                <w:sz w:val="24"/>
                <w:szCs w:val="24"/>
                <w:lang w:val="tt-RU"/>
              </w:rPr>
              <w:lastRenderedPageBreak/>
              <w:t>сүрәтләнеше. Язуда гына түгел тормыштада хаталар җибәрергә ярамавын ачыклау.Юмаристик әсәрләргә кызыксыну тәрбияләү.</w:t>
            </w:r>
          </w:p>
        </w:tc>
        <w:tc>
          <w:tcPr>
            <w:tcW w:w="4785" w:type="dxa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lastRenderedPageBreak/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c>
          <w:tcPr>
            <w:tcW w:w="10456" w:type="dxa"/>
            <w:gridSpan w:val="4"/>
          </w:tcPr>
          <w:p w:rsidR="00147095" w:rsidRPr="003737F1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3737F1">
              <w:rPr>
                <w:sz w:val="24"/>
                <w:szCs w:val="24"/>
                <w:lang w:val="tt-RU"/>
              </w:rPr>
              <w:lastRenderedPageBreak/>
              <w:t>6 нчы сыйныф</w:t>
            </w:r>
          </w:p>
        </w:tc>
        <w:tc>
          <w:tcPr>
            <w:tcW w:w="5595" w:type="dxa"/>
            <w:gridSpan w:val="2"/>
          </w:tcPr>
          <w:p w:rsidR="00147095" w:rsidRDefault="00147095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59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нче бүлек. Мифтан- чынбарлыкка-3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халык иҗатын башка халык иҗаты белән чагыштыру. Мифларның килеп чыгышы,миф геройлар турында төшенчә. Мифларга карата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http://edu/tatarru/teacher/page2593htm/cors/?page-4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2нче бүлек. 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Милли моңнар-3 сәг</w:t>
            </w:r>
          </w:p>
        </w:tc>
        <w:tc>
          <w:tcPr>
            <w:tcW w:w="3142" w:type="dxa"/>
          </w:tcPr>
          <w:p w:rsidR="00147095" w:rsidRDefault="00147095" w:rsidP="009E598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Халык җырларының авторы халык булуы. Аларның вариантлылыгы. Халык бәйрәмнәре турында белемнәргә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3 нче бүлек. 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Кеше кадере-6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Әти- әнигә туган җиргә мәхәббәт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4 нче бүлек. 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Кыш табигать могҗизасы-3 сәг</w:t>
            </w:r>
          </w:p>
        </w:tc>
        <w:tc>
          <w:tcPr>
            <w:tcW w:w="3142" w:type="dxa"/>
          </w:tcPr>
          <w:p w:rsidR="00147095" w:rsidRPr="009E5984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Кышкы табигать , кар явуны тасвирлау. Чәчәкләрнең матурлык символы булуы, туган илне ярату  саклау идеясен булдыру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Аң- белем-7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Образларның белемгә омтылуына, тырышлыкларына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 нчы бүлек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Дуслык кадере-4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Табигать образы. Дусларның кадерен белү, аларга хөрмәт хисе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 нче бүлек. Сатира-4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Хикәядәге юморны ачыклау. Шигырьләрнең эчтәлекләрен аңлау игтибарлылык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teacher/page2593htm/cors/?page-5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Ел фасыллары-4 сәг</w:t>
            </w:r>
          </w:p>
        </w:tc>
        <w:tc>
          <w:tcPr>
            <w:tcW w:w="3142" w:type="dxa"/>
          </w:tcPr>
          <w:p w:rsidR="00147095" w:rsidRPr="009E5984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Табигатькә карата сакчыл караш тәрбияләү. Сүрәтләү чараларын аңлату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10456" w:type="dxa"/>
            <w:gridSpan w:val="4"/>
          </w:tcPr>
          <w:p w:rsidR="00147095" w:rsidRPr="009E5984" w:rsidRDefault="00147095" w:rsidP="00523B9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9E5984">
              <w:rPr>
                <w:b/>
                <w:sz w:val="24"/>
                <w:szCs w:val="24"/>
                <w:lang w:val="tt-RU"/>
              </w:rPr>
              <w:t>7 нче сыйныф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Халык хаклы-5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Халык тормышы. Йолалар турында белем алуга кызыксыну тәрбияләү.</w:t>
            </w:r>
          </w:p>
        </w:tc>
        <w:tc>
          <w:tcPr>
            <w:tcW w:w="5135" w:type="dxa"/>
            <w:gridSpan w:val="2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нче бүлек. Аксакаллар сүзе-6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әдәбиятының фольклор һәм мифология бәйләнешен ачыклый белү сәләтләре тәрбияләү</w:t>
            </w:r>
          </w:p>
        </w:tc>
        <w:tc>
          <w:tcPr>
            <w:tcW w:w="5135" w:type="dxa"/>
            <w:gridSpan w:val="2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//tatar.com.ru</w:t>
            </w:r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Ил язмышы ышанычлы кулларда-5 сәг</w:t>
            </w:r>
          </w:p>
        </w:tc>
        <w:tc>
          <w:tcPr>
            <w:tcW w:w="3142" w:type="dxa"/>
          </w:tcPr>
          <w:p w:rsidR="00147095" w:rsidRPr="006C390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Гра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  <w:lang w:val="tt-RU"/>
              </w:rPr>
              <w:t>данлык лирикасы пафос турындагы белемнәр тәрбияләү</w:t>
            </w:r>
          </w:p>
        </w:tc>
        <w:tc>
          <w:tcPr>
            <w:tcW w:w="5135" w:type="dxa"/>
            <w:gridSpan w:val="2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http://edu/tatarru/teacher/page2593htm/cors/?page-4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Заман герое-4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Шигырләрдәге табигать күренешләрен сүрәтләү. Табигаткә карата сакчыл карашлар тәрбияләү</w:t>
            </w:r>
          </w:p>
        </w:tc>
        <w:tc>
          <w:tcPr>
            <w:tcW w:w="5135" w:type="dxa"/>
            <w:gridSpan w:val="2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Туган ил темасы-6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әдәбиятының милли сәнгать традиияләренә  әйләнеп кайтуына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 нчы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Яхшылык җиңә-5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Сугыш чоры вакыйгаларын аңлау, геройларга карата ихтирам хисе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 нче бүлекТабигаткә табиб кирәк-4 сәг</w:t>
            </w:r>
          </w:p>
        </w:tc>
        <w:tc>
          <w:tcPr>
            <w:tcW w:w="3142" w:type="dxa"/>
          </w:tcPr>
          <w:p w:rsidR="00147095" w:rsidRPr="006C390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Кеше һәм табигатьнең үзара булган проблемаларын ачыклау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teacher/page2593htm/cors/?page-2</w:t>
            </w:r>
          </w:p>
        </w:tc>
      </w:tr>
      <w:tr w:rsidR="00147095" w:rsidTr="00FE703C">
        <w:trPr>
          <w:gridAfter w:val="1"/>
          <w:wAfter w:w="1620" w:type="dxa"/>
        </w:trPr>
        <w:tc>
          <w:tcPr>
            <w:tcW w:w="10456" w:type="dxa"/>
            <w:gridSpan w:val="4"/>
          </w:tcPr>
          <w:p w:rsidR="00147095" w:rsidRPr="006C390E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 w:rsidRPr="006C390E">
              <w:rPr>
                <w:sz w:val="24"/>
                <w:szCs w:val="24"/>
                <w:lang w:val="tt-RU"/>
              </w:rPr>
              <w:t>8 нче сыйныф</w:t>
            </w:r>
          </w:p>
        </w:tc>
        <w:tc>
          <w:tcPr>
            <w:tcW w:w="4785" w:type="dxa"/>
          </w:tcPr>
          <w:p w:rsidR="00147095" w:rsidRDefault="00147095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78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нче бүлек. Узганнар турында хәтерләү-5 сәг</w:t>
            </w:r>
          </w:p>
        </w:tc>
        <w:tc>
          <w:tcPr>
            <w:tcW w:w="3142" w:type="dxa"/>
          </w:tcPr>
          <w:p w:rsidR="00147095" w:rsidRPr="004A243B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Халык авыз иҗаты.Риваятьләр.Легенда </w:t>
            </w:r>
            <w:r w:rsidRPr="004A243B">
              <w:rPr>
                <w:sz w:val="24"/>
                <w:szCs w:val="24"/>
                <w:lang w:val="tt-RU"/>
              </w:rPr>
              <w:t>ж</w:t>
            </w:r>
            <w:r>
              <w:rPr>
                <w:sz w:val="24"/>
                <w:szCs w:val="24"/>
                <w:lang w:val="tt-RU"/>
              </w:rPr>
              <w:t>анрына гомуми күзаллау.Милли уен коралларын танып белүгә кызыксыну тәрбияләү</w:t>
            </w:r>
          </w:p>
        </w:tc>
        <w:tc>
          <w:tcPr>
            <w:tcW w:w="5135" w:type="dxa"/>
            <w:gridSpan w:val="2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Тарих эзләре-6 сәг</w:t>
            </w:r>
          </w:p>
        </w:tc>
        <w:tc>
          <w:tcPr>
            <w:tcW w:w="3142" w:type="dxa"/>
          </w:tcPr>
          <w:p w:rsidR="00147095" w:rsidRP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Сәяхәтнәмәләр. Елъязмаларга карата игътибарлылык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Онытылмас еллар- 6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Музыка һәм әдәбиятның узара бәйләнешен аера белү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Иртә олыгайганнар-3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Сугыш еллары истәлекләренә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teacher/page2593htm/cors/?page-2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Әдәбиятта аналар образы-7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Чыганаклар һәм алымнар аша белем алуга омтылыш уяту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 нчы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Юмор-3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Әсәрләрдә юморны күрә белү,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халкының сөеклеләре-3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Әсәрләрдәге лирик геройларны күрә белү. Игътибарлылык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 нче бүлек. Җанлы табигать</w:t>
            </w:r>
          </w:p>
        </w:tc>
        <w:tc>
          <w:tcPr>
            <w:tcW w:w="3142" w:type="dxa"/>
          </w:tcPr>
          <w:p w:rsidR="00147095" w:rsidRPr="004A243B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Повестьлардагы сугыш вакыйгаларын аңлый, шушы хәлләргә керә белә хисләре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10456" w:type="dxa"/>
            <w:gridSpan w:val="4"/>
          </w:tcPr>
          <w:p w:rsidR="00147095" w:rsidRPr="004A243B" w:rsidRDefault="00147095" w:rsidP="00523B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tt-RU"/>
              </w:rPr>
              <w:t>9 нчы сыйныф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Сүз көче-5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Дастаннар турында төшенчш бирү.Милли гомум кешелек сыйфатлары тәрбияләү</w:t>
            </w:r>
          </w:p>
        </w:tc>
        <w:tc>
          <w:tcPr>
            <w:tcW w:w="5135" w:type="dxa"/>
            <w:gridSpan w:val="2"/>
          </w:tcPr>
          <w:p w:rsidR="00147095" w:rsidRPr="00652DA7" w:rsidRDefault="00147095" w:rsidP="00373241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нче бүлек.</w:t>
            </w:r>
          </w:p>
          <w:p w:rsidR="00147095" w:rsidRPr="004A243B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Урта гасыр татар әдәбиятындагы мәхәббәт сюжлары-2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Төрки- татар әдәбияты вәкилләре белән таныштыру, кызыксыну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tatar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әдәбиятында хатын-кыз образлары-6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Әсәрләрдә идеяэстетик идеалының чагылышын таба белү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RPr="00106B5C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 нче бүлек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әдәбиятыннан лирик башлангыч-6 сәг</w:t>
            </w:r>
          </w:p>
        </w:tc>
        <w:tc>
          <w:tcPr>
            <w:tcW w:w="3142" w:type="dxa"/>
          </w:tcPr>
          <w:p w:rsidR="00147095" w:rsidRPr="00271419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Пейзаж, гражданлык, фәлсәфи лириканы аера белү, матурлыкны күрә белү хисләре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http://edu/tatarru/</w:t>
            </w: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tt-RU" w:eastAsia="ru-RU"/>
              </w:rPr>
              <w:t>teacher/page2593htm/cors/?page-3</w:t>
            </w:r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5 нче бүлек. 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Театр элгечтән башлана-3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драмматургиясенә эз салучыларга карата ихтирам хисе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6 нчы бүлек. 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әдәбиятында табиб образлары-4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Табиб образының тормышта яктырылыш алымнарын таба белү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337EB7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 нче бүлек.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Укытучы горур яңгырый-4 сәг</w:t>
            </w:r>
          </w:p>
        </w:tc>
        <w:tc>
          <w:tcPr>
            <w:tcW w:w="3142" w:type="dxa"/>
          </w:tcPr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Укытучы һөнәренә ихтирам, ярату хөрмәт хисе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http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:</w:t>
            </w:r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//tatarcartoon.ru/</w:t>
            </w:r>
            <w:proofErr w:type="spellStart"/>
            <w:r w:rsidRPr="00652DA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vektatarstana</w:t>
            </w:r>
            <w:proofErr w:type="spellEnd"/>
          </w:p>
        </w:tc>
      </w:tr>
      <w:tr w:rsidR="00147095" w:rsidTr="00147095">
        <w:trPr>
          <w:gridAfter w:val="4"/>
          <w:wAfter w:w="11190" w:type="dxa"/>
        </w:trPr>
        <w:tc>
          <w:tcPr>
            <w:tcW w:w="2179" w:type="dxa"/>
          </w:tcPr>
          <w:p w:rsidR="00337EB7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 нче бүлек</w:t>
            </w:r>
          </w:p>
          <w:p w:rsidR="00147095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Һөнәрләр күп алар-5 сәг</w:t>
            </w:r>
          </w:p>
        </w:tc>
        <w:tc>
          <w:tcPr>
            <w:tcW w:w="3142" w:type="dxa"/>
          </w:tcPr>
          <w:p w:rsidR="00147095" w:rsidRPr="00271419" w:rsidRDefault="00147095" w:rsidP="00523B9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Һөнәрләрне дөрес сайлый белүгә ирешү Төрле һөнәрләргә игътибарлылык тәрбияләү</w:t>
            </w:r>
          </w:p>
        </w:tc>
        <w:tc>
          <w:tcPr>
            <w:tcW w:w="5135" w:type="dxa"/>
            <w:gridSpan w:val="2"/>
          </w:tcPr>
          <w:p w:rsidR="00147095" w:rsidRPr="00715F63" w:rsidRDefault="00147095" w:rsidP="003732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en-US" w:eastAsia="ru-RU"/>
              </w:rPr>
              <w:t>Skie-narodnye-skazki</w:t>
            </w:r>
            <w:proofErr w:type="spellEnd"/>
          </w:p>
        </w:tc>
      </w:tr>
    </w:tbl>
    <w:p w:rsidR="00523B9C" w:rsidRPr="00523B9C" w:rsidRDefault="00523B9C" w:rsidP="00523B9C">
      <w:pPr>
        <w:jc w:val="center"/>
        <w:rPr>
          <w:b/>
          <w:sz w:val="28"/>
          <w:szCs w:val="28"/>
          <w:lang w:val="tt-RU"/>
        </w:rPr>
      </w:pPr>
    </w:p>
    <w:sectPr w:rsidR="00523B9C" w:rsidRPr="0052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99"/>
    <w:rsid w:val="00106B5C"/>
    <w:rsid w:val="00147095"/>
    <w:rsid w:val="00271419"/>
    <w:rsid w:val="002906CC"/>
    <w:rsid w:val="00337EB7"/>
    <w:rsid w:val="003737F1"/>
    <w:rsid w:val="00396599"/>
    <w:rsid w:val="00425045"/>
    <w:rsid w:val="004A243B"/>
    <w:rsid w:val="00523B9C"/>
    <w:rsid w:val="0064662F"/>
    <w:rsid w:val="006C390E"/>
    <w:rsid w:val="00860BE7"/>
    <w:rsid w:val="00893F8E"/>
    <w:rsid w:val="009E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E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2022-03-01T12:15:00Z</cp:lastPrinted>
  <dcterms:created xsi:type="dcterms:W3CDTF">2022-02-28T12:26:00Z</dcterms:created>
  <dcterms:modified xsi:type="dcterms:W3CDTF">2022-03-02T07:40:00Z</dcterms:modified>
</cp:coreProperties>
</file>